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B1" w:rsidRDefault="007855C6" w:rsidP="007855C6">
      <w:pPr>
        <w:jc w:val="center"/>
      </w:pPr>
      <w:r>
        <w:rPr>
          <w:rFonts w:eastAsia="Times New Roman"/>
        </w:rPr>
        <w:t xml:space="preserve">                                                                                                 </w:t>
      </w:r>
      <w:r w:rsidR="0069021A">
        <w:rPr>
          <w:rFonts w:eastAsia="Times New Roman"/>
        </w:rPr>
        <w:t>Jeleniewo</w:t>
      </w:r>
      <w:r w:rsidR="002A22B1">
        <w:rPr>
          <w:rFonts w:eastAsia="Times New Roman"/>
        </w:rPr>
        <w:t>, dnia:</w:t>
      </w:r>
      <w:r w:rsidR="00BF2EB9">
        <w:rPr>
          <w:rFonts w:eastAsia="Times New Roman"/>
        </w:rPr>
        <w:t xml:space="preserve">  </w:t>
      </w:r>
      <w:r w:rsidR="002A22B1">
        <w:rPr>
          <w:rFonts w:eastAsia="Times New Roman"/>
        </w:rPr>
        <w:t>...</w:t>
      </w:r>
      <w:r w:rsidR="0069021A">
        <w:rPr>
          <w:rFonts w:eastAsia="Times New Roman"/>
        </w:rPr>
        <w:t>..........</w:t>
      </w:r>
      <w:r w:rsidR="00D55261">
        <w:rPr>
          <w:rFonts w:eastAsia="Times New Roman"/>
        </w:rPr>
        <w:t>....................</w:t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>....................................................</w:t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                         </w:t>
      </w:r>
      <w:r>
        <w:rPr>
          <w:rFonts w:eastAsia="Times New Roman"/>
          <w:sz w:val="25"/>
          <w:szCs w:val="25"/>
        </w:rPr>
        <w:tab/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                               </w:t>
      </w:r>
      <w:r>
        <w:rPr>
          <w:rFonts w:eastAsia="Times New Roman"/>
          <w:sz w:val="25"/>
          <w:szCs w:val="25"/>
        </w:rPr>
        <w:tab/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       </w:t>
      </w:r>
      <w:r>
        <w:rPr>
          <w:rFonts w:eastAsia="Times New Roman"/>
          <w:sz w:val="25"/>
          <w:szCs w:val="25"/>
        </w:rPr>
        <w:tab/>
      </w:r>
      <w:r>
        <w:rPr>
          <w:rFonts w:eastAsia="Times New Roman"/>
          <w:sz w:val="25"/>
          <w:szCs w:val="25"/>
        </w:rPr>
        <w:tab/>
      </w:r>
      <w:r>
        <w:rPr>
          <w:rFonts w:eastAsia="Times New Roman"/>
          <w:sz w:val="25"/>
          <w:szCs w:val="25"/>
        </w:rPr>
        <w:tab/>
      </w:r>
    </w:p>
    <w:p w:rsidR="002A22B1" w:rsidRDefault="002A22B1">
      <w:pPr>
        <w:spacing w:line="100" w:lineRule="atLeast"/>
      </w:pPr>
      <w:r>
        <w:rPr>
          <w:rFonts w:eastAsia="Times New Roman"/>
          <w:sz w:val="25"/>
          <w:szCs w:val="25"/>
        </w:rPr>
        <w:t xml:space="preserve">.....................................................       </w:t>
      </w:r>
      <w:r>
        <w:rPr>
          <w:rFonts w:eastAsia="Times New Roman"/>
        </w:rPr>
        <w:t xml:space="preserve">     </w:t>
      </w: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</w:r>
    </w:p>
    <w:p w:rsidR="002A22B1" w:rsidRDefault="002A22B1">
      <w:pPr>
        <w:spacing w:line="100" w:lineRule="atLeast"/>
      </w:pPr>
      <w:r>
        <w:rPr>
          <w:rFonts w:eastAsia="Times New Roman"/>
          <w:iCs/>
          <w:sz w:val="19"/>
          <w:szCs w:val="19"/>
        </w:rPr>
        <w:t xml:space="preserve">  imię, nazwisko i adres wnioskodawcy  </w:t>
      </w:r>
    </w:p>
    <w:p w:rsidR="002A22B1" w:rsidRPr="007855C6" w:rsidRDefault="002A22B1">
      <w:pPr>
        <w:spacing w:line="100" w:lineRule="atLeast"/>
        <w:rPr>
          <w:b/>
        </w:rPr>
      </w:pPr>
      <w:r>
        <w:rPr>
          <w:rFonts w:eastAsia="Times New Roman"/>
          <w:iCs/>
          <w:sz w:val="19"/>
          <w:szCs w:val="19"/>
        </w:rPr>
        <w:t xml:space="preserve">              kontaktowy nr tel. </w:t>
      </w:r>
      <w:r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>
        <w:rPr>
          <w:rFonts w:eastAsia="Times New Roman"/>
          <w:iCs/>
          <w:sz w:val="18"/>
          <w:szCs w:val="18"/>
        </w:rPr>
        <w:tab/>
      </w:r>
      <w:r w:rsidR="007855C6" w:rsidRPr="007855C6">
        <w:rPr>
          <w:rFonts w:eastAsia="Times New Roman"/>
          <w:b/>
          <w:iCs/>
        </w:rPr>
        <w:t>Wójt Gminy Jeleniewo</w:t>
      </w:r>
    </w:p>
    <w:p w:rsidR="002A22B1" w:rsidRPr="007855C6" w:rsidRDefault="002A22B1">
      <w:pPr>
        <w:spacing w:line="100" w:lineRule="atLeast"/>
        <w:rPr>
          <w:b/>
        </w:rPr>
      </w:pPr>
      <w:r w:rsidRPr="007855C6">
        <w:rPr>
          <w:rFonts w:eastAsia="Times New Roman"/>
          <w:b/>
          <w:szCs w:val="20"/>
        </w:rPr>
        <w:tab/>
      </w:r>
      <w:r w:rsidRPr="007855C6">
        <w:rPr>
          <w:rFonts w:eastAsia="Times New Roman"/>
          <w:b/>
          <w:szCs w:val="20"/>
        </w:rPr>
        <w:tab/>
      </w:r>
      <w:r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  <w:sz w:val="16"/>
          <w:szCs w:val="16"/>
        </w:rPr>
        <w:tab/>
      </w:r>
      <w:r w:rsidR="007855C6" w:rsidRPr="007855C6">
        <w:rPr>
          <w:rFonts w:eastAsia="Times New Roman"/>
          <w:b/>
        </w:rPr>
        <w:t>ul. Słoneczna 3</w:t>
      </w:r>
    </w:p>
    <w:p w:rsidR="002A22B1" w:rsidRPr="00BF2EB9" w:rsidRDefault="002A22B1" w:rsidP="003742B2">
      <w:r w:rsidRPr="007855C6">
        <w:rPr>
          <w:rFonts w:eastAsia="Times New Roman"/>
          <w:b/>
          <w:sz w:val="23"/>
          <w:szCs w:val="23"/>
        </w:rPr>
        <w:t xml:space="preserve">                                                                  </w:t>
      </w:r>
      <w:r w:rsidR="0069021A" w:rsidRPr="007855C6">
        <w:rPr>
          <w:rFonts w:eastAsia="Times New Roman"/>
          <w:b/>
          <w:sz w:val="23"/>
          <w:szCs w:val="23"/>
        </w:rPr>
        <w:tab/>
      </w:r>
      <w:r w:rsidR="0069021A" w:rsidRPr="007855C6">
        <w:rPr>
          <w:rFonts w:eastAsia="Times New Roman"/>
          <w:b/>
          <w:sz w:val="23"/>
          <w:szCs w:val="23"/>
        </w:rPr>
        <w:tab/>
      </w:r>
      <w:r w:rsidR="0069021A" w:rsidRPr="007855C6">
        <w:rPr>
          <w:rFonts w:eastAsia="Times New Roman"/>
          <w:b/>
          <w:sz w:val="23"/>
          <w:szCs w:val="23"/>
        </w:rPr>
        <w:tab/>
      </w:r>
      <w:r w:rsidR="0069021A" w:rsidRPr="007855C6">
        <w:rPr>
          <w:rFonts w:eastAsia="Times New Roman"/>
          <w:b/>
          <w:sz w:val="23"/>
          <w:szCs w:val="23"/>
        </w:rPr>
        <w:tab/>
      </w:r>
      <w:r w:rsidR="007855C6" w:rsidRPr="007855C6">
        <w:rPr>
          <w:rFonts w:eastAsia="Times New Roman"/>
          <w:b/>
          <w:sz w:val="23"/>
          <w:szCs w:val="23"/>
        </w:rPr>
        <w:tab/>
        <w:t>16</w:t>
      </w:r>
      <w:r w:rsidR="007855C6">
        <w:rPr>
          <w:rFonts w:eastAsia="Times New Roman"/>
          <w:b/>
          <w:sz w:val="23"/>
          <w:szCs w:val="23"/>
        </w:rPr>
        <w:t xml:space="preserve"> – 404 Jeleniewo</w:t>
      </w:r>
      <w:r w:rsidR="003742B2">
        <w:rPr>
          <w:rFonts w:eastAsia="Times New Roman"/>
          <w:b/>
          <w:sz w:val="28"/>
          <w:szCs w:val="28"/>
        </w:rPr>
        <w:t xml:space="preserve">             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r w:rsidR="00BF2EB9">
        <w:rPr>
          <w:rFonts w:eastAsia="Times New Roman"/>
          <w:b/>
          <w:sz w:val="28"/>
          <w:szCs w:val="28"/>
        </w:rPr>
        <w:t xml:space="preserve">                           </w:t>
      </w:r>
    </w:p>
    <w:p w:rsidR="002A22B1" w:rsidRDefault="002A22B1">
      <w:pPr>
        <w:spacing w:line="100" w:lineRule="atLeast"/>
        <w:jc w:val="center"/>
        <w:rPr>
          <w:rFonts w:eastAsia="Times New Roman"/>
          <w:sz w:val="6"/>
          <w:szCs w:val="6"/>
          <w:highlight w:val="yellow"/>
        </w:rPr>
      </w:pPr>
    </w:p>
    <w:p w:rsidR="002A22B1" w:rsidRDefault="002A22B1">
      <w:pPr>
        <w:spacing w:line="100" w:lineRule="atLeast"/>
        <w:jc w:val="center"/>
        <w:rPr>
          <w:rFonts w:eastAsia="Times New Roman"/>
          <w:sz w:val="6"/>
          <w:szCs w:val="6"/>
          <w:highlight w:val="yellow"/>
        </w:rPr>
      </w:pPr>
    </w:p>
    <w:p w:rsidR="002A22B1" w:rsidRDefault="002A22B1">
      <w:pPr>
        <w:spacing w:before="57" w:after="57" w:line="100" w:lineRule="atLeast"/>
        <w:jc w:val="center"/>
      </w:pPr>
      <w:r>
        <w:rPr>
          <w:rFonts w:eastAsia="Times New Roman"/>
          <w:b/>
          <w:sz w:val="30"/>
          <w:szCs w:val="30"/>
        </w:rPr>
        <w:t>ZGŁOSZENIE ZAMIARU USUNIĘCIA DRZEWA/DRZEW</w:t>
      </w:r>
    </w:p>
    <w:p w:rsidR="002A22B1" w:rsidRDefault="002A22B1" w:rsidP="003742B2">
      <w:pPr>
        <w:jc w:val="center"/>
        <w:rPr>
          <w:rFonts w:eastAsia="Times New Roman"/>
          <w:b/>
          <w:sz w:val="12"/>
          <w:szCs w:val="12"/>
          <w:highlight w:val="yellow"/>
        </w:rPr>
      </w:pPr>
    </w:p>
    <w:p w:rsidR="002A22B1" w:rsidRDefault="002A22B1" w:rsidP="003742B2">
      <w:pPr>
        <w:jc w:val="center"/>
      </w:pPr>
      <w:r>
        <w:rPr>
          <w:rFonts w:eastAsia="Times New Roman"/>
          <w:sz w:val="20"/>
          <w:szCs w:val="20"/>
        </w:rPr>
        <w:t xml:space="preserve">na podstawie art. 83f ust. 4 ustawy z dnia 16 kwietnia 2004 r. o ochronie przyrody </w:t>
      </w:r>
    </w:p>
    <w:p w:rsidR="002A22B1" w:rsidRDefault="002A22B1" w:rsidP="003742B2">
      <w:pPr>
        <w:jc w:val="center"/>
      </w:pPr>
      <w:r>
        <w:rPr>
          <w:rFonts w:eastAsia="Arial Unicode MS"/>
          <w:sz w:val="20"/>
          <w:szCs w:val="20"/>
        </w:rPr>
        <w:t>(</w:t>
      </w:r>
      <w:r w:rsidR="009A5775" w:rsidRPr="009A5775">
        <w:rPr>
          <w:rFonts w:eastAsia="Arial Unicode MS"/>
          <w:sz w:val="20"/>
          <w:szCs w:val="20"/>
        </w:rPr>
        <w:t>Dz.U. z 2022 r. poz. 916</w:t>
      </w:r>
      <w:r w:rsidR="009A5775">
        <w:rPr>
          <w:rFonts w:eastAsia="Arial Unicode MS"/>
          <w:sz w:val="20"/>
          <w:szCs w:val="20"/>
        </w:rPr>
        <w:t xml:space="preserve"> </w:t>
      </w:r>
      <w:bookmarkStart w:id="0" w:name="_GoBack"/>
      <w:bookmarkEnd w:id="0"/>
      <w:r>
        <w:rPr>
          <w:rFonts w:eastAsia="Arial Unicode MS"/>
          <w:sz w:val="20"/>
          <w:szCs w:val="20"/>
        </w:rPr>
        <w:t>z późn. zm.)</w:t>
      </w:r>
    </w:p>
    <w:p w:rsidR="002A22B1" w:rsidRDefault="002A22B1">
      <w:pPr>
        <w:spacing w:line="360" w:lineRule="auto"/>
        <w:jc w:val="center"/>
        <w:rPr>
          <w:sz w:val="12"/>
          <w:szCs w:val="12"/>
          <w:highlight w:val="yellow"/>
        </w:rPr>
      </w:pPr>
    </w:p>
    <w:p w:rsidR="003742B2" w:rsidRDefault="003742B2">
      <w:pPr>
        <w:spacing w:line="360" w:lineRule="auto"/>
        <w:jc w:val="center"/>
        <w:rPr>
          <w:sz w:val="12"/>
          <w:szCs w:val="1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29"/>
        <w:gridCol w:w="1772"/>
        <w:gridCol w:w="929"/>
        <w:gridCol w:w="1843"/>
        <w:gridCol w:w="3728"/>
      </w:tblGrid>
      <w:tr w:rsidR="00BF2EB9" w:rsidTr="003742B2">
        <w:tc>
          <w:tcPr>
            <w:tcW w:w="543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Lp.</w:t>
            </w:r>
          </w:p>
        </w:tc>
        <w:tc>
          <w:tcPr>
            <w:tcW w:w="1429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Numer działki</w:t>
            </w:r>
          </w:p>
        </w:tc>
        <w:tc>
          <w:tcPr>
            <w:tcW w:w="1772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Obręb geodezyjny</w:t>
            </w:r>
          </w:p>
        </w:tc>
        <w:tc>
          <w:tcPr>
            <w:tcW w:w="929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Ilość drzew</w:t>
            </w:r>
          </w:p>
        </w:tc>
        <w:tc>
          <w:tcPr>
            <w:tcW w:w="1843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Gatunek</w:t>
            </w:r>
          </w:p>
        </w:tc>
        <w:tc>
          <w:tcPr>
            <w:tcW w:w="3728" w:type="dxa"/>
            <w:vAlign w:val="center"/>
          </w:tcPr>
          <w:p w:rsidR="00BF2EB9" w:rsidRPr="00BF2EB9" w:rsidRDefault="00BF2EB9" w:rsidP="00BF2EB9">
            <w:pPr>
              <w:spacing w:line="100" w:lineRule="atLeast"/>
              <w:jc w:val="center"/>
              <w:rPr>
                <w:rFonts w:eastAsia="Times New Roman"/>
                <w:szCs w:val="6"/>
              </w:rPr>
            </w:pPr>
            <w:r w:rsidRPr="00BF2EB9">
              <w:rPr>
                <w:rFonts w:eastAsia="Times New Roman"/>
                <w:szCs w:val="6"/>
              </w:rPr>
              <w:t>Obwody pni mierzone na wys. 5 cm</w:t>
            </w: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  <w:tr w:rsidR="00BF2EB9" w:rsidTr="003742B2">
        <w:tc>
          <w:tcPr>
            <w:tcW w:w="5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4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772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929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1843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  <w:tc>
          <w:tcPr>
            <w:tcW w:w="3728" w:type="dxa"/>
          </w:tcPr>
          <w:p w:rsidR="00BF2EB9" w:rsidRPr="003742B2" w:rsidRDefault="00BF2EB9">
            <w:pPr>
              <w:spacing w:line="100" w:lineRule="atLeast"/>
              <w:rPr>
                <w:rFonts w:eastAsia="Times New Roman"/>
                <w:sz w:val="28"/>
                <w:szCs w:val="6"/>
                <w:highlight w:val="yellow"/>
              </w:rPr>
            </w:pPr>
          </w:p>
        </w:tc>
      </w:tr>
    </w:tbl>
    <w:p w:rsidR="002A22B1" w:rsidRDefault="002A22B1">
      <w:pPr>
        <w:spacing w:line="100" w:lineRule="atLeast"/>
        <w:rPr>
          <w:rFonts w:eastAsia="Times New Roman"/>
          <w:sz w:val="6"/>
          <w:szCs w:val="6"/>
          <w:highlight w:val="yellow"/>
        </w:rPr>
      </w:pPr>
    </w:p>
    <w:p w:rsidR="002A22B1" w:rsidRDefault="002A22B1">
      <w:pPr>
        <w:spacing w:line="100" w:lineRule="atLeast"/>
        <w:rPr>
          <w:rFonts w:eastAsia="Times New Roman"/>
          <w:sz w:val="6"/>
          <w:szCs w:val="6"/>
          <w:highlight w:val="yellow"/>
        </w:rPr>
      </w:pPr>
    </w:p>
    <w:p w:rsidR="002A22B1" w:rsidRDefault="00BF2EB9">
      <w:r>
        <w:t xml:space="preserve">Powód zgłoszenia </w:t>
      </w:r>
      <w:r w:rsidR="003742B2" w:rsidRPr="003742B2">
        <w:t xml:space="preserve">zamiaru usunięcia </w:t>
      </w:r>
      <w:r w:rsidR="003742B2">
        <w:t>drzew</w:t>
      </w:r>
      <w:r w:rsidR="002A22B1">
        <w:t>:</w:t>
      </w:r>
    </w:p>
    <w:p w:rsidR="002A22B1" w:rsidRDefault="002A22B1">
      <w:r>
        <w:rPr>
          <w:rFonts w:eastAsia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i/>
          <w:iCs/>
          <w:sz w:val="20"/>
          <w:szCs w:val="20"/>
        </w:rPr>
        <w:t>...</w:t>
      </w:r>
    </w:p>
    <w:p w:rsidR="002A22B1" w:rsidRPr="00BF2EB9" w:rsidRDefault="003742B2" w:rsidP="003742B2">
      <w:pPr>
        <w:jc w:val="both"/>
      </w:pPr>
      <w:r>
        <w:t>Oświadczam, że posiadam tytuł prawny do władania nieruchomością/nieruchomościami* wskazaną/wskazanymi* powyżej.</w:t>
      </w:r>
    </w:p>
    <w:p w:rsidR="002A22B1" w:rsidRDefault="002A22B1">
      <w:pPr>
        <w:jc w:val="both"/>
        <w:rPr>
          <w:rFonts w:eastAsia="Times New Roman"/>
          <w:sz w:val="6"/>
          <w:szCs w:val="6"/>
          <w:highlight w:val="yellow"/>
        </w:rPr>
      </w:pPr>
    </w:p>
    <w:p w:rsidR="002A22B1" w:rsidRDefault="002A22B1">
      <w:pPr>
        <w:jc w:val="both"/>
      </w:pPr>
      <w:r>
        <w:rPr>
          <w:rFonts w:eastAsia="Times New Roman"/>
        </w:rPr>
        <w:t>Wyrażam zgodę</w:t>
      </w:r>
      <w:r w:rsidR="00BF2EB9">
        <w:rPr>
          <w:rFonts w:eastAsia="Times New Roman"/>
        </w:rPr>
        <w:t>/ Nie wyrażam zgody*</w:t>
      </w:r>
      <w:r>
        <w:rPr>
          <w:rFonts w:eastAsia="Times New Roman"/>
        </w:rPr>
        <w:t xml:space="preserve"> na przeprowadzenie oględzin drzew w terminie krótszym niż wynikający  z art. 79 § 1 KPA i ustal</w:t>
      </w:r>
      <w:r w:rsidR="00BF2EB9">
        <w:rPr>
          <w:rFonts w:eastAsia="Times New Roman"/>
        </w:rPr>
        <w:t xml:space="preserve">enie terminu oględzin osobiście lub </w:t>
      </w:r>
      <w:r>
        <w:rPr>
          <w:rFonts w:eastAsia="Times New Roman"/>
        </w:rPr>
        <w:t xml:space="preserve">telefonicznie </w:t>
      </w:r>
      <w:r w:rsidR="00BF2EB9">
        <w:rPr>
          <w:rFonts w:eastAsia="Times New Roman"/>
        </w:rPr>
        <w:t>z pominięciem pisemnej formy zawiadomienia.</w:t>
      </w:r>
    </w:p>
    <w:p w:rsidR="002A22B1" w:rsidRDefault="002A22B1">
      <w:pPr>
        <w:jc w:val="both"/>
      </w:pPr>
      <w:r>
        <w:rPr>
          <w:rFonts w:eastAsia="Times New Roman"/>
          <w:i/>
          <w:sz w:val="22"/>
          <w:szCs w:val="22"/>
        </w:rPr>
        <w:t>Art. 79 § 1 KPA: Strona powinna być zawiadomiona o miejscu i terminie oględzin przynajmniej na 7 dni przed terminem.</w:t>
      </w:r>
    </w:p>
    <w:p w:rsidR="002A22B1" w:rsidRDefault="002A22B1">
      <w:pPr>
        <w:jc w:val="both"/>
        <w:rPr>
          <w:color w:val="FF0000"/>
          <w:sz w:val="8"/>
          <w:szCs w:val="9"/>
        </w:rPr>
      </w:pPr>
    </w:p>
    <w:p w:rsidR="002A22B1" w:rsidRDefault="002A22B1">
      <w:pPr>
        <w:rPr>
          <w:color w:val="000000"/>
          <w:sz w:val="20"/>
          <w:szCs w:val="20"/>
        </w:rPr>
      </w:pPr>
    </w:p>
    <w:p w:rsidR="002A22B1" w:rsidRDefault="002A22B1">
      <w:pPr>
        <w:jc w:val="both"/>
      </w:pPr>
      <w:r>
        <w:rPr>
          <w:rFonts w:eastAsia="Times New Roman"/>
          <w:sz w:val="20"/>
          <w:szCs w:val="20"/>
        </w:rPr>
        <w:t xml:space="preserve">                                       </w:t>
      </w:r>
      <w:r>
        <w:rPr>
          <w:rFonts w:eastAsia="Times New Roman"/>
          <w:sz w:val="16"/>
          <w:szCs w:val="16"/>
        </w:rPr>
        <w:t xml:space="preserve">                 </w:t>
      </w:r>
      <w:r>
        <w:rPr>
          <w:rFonts w:eastAsia="Times New Roman"/>
          <w:sz w:val="20"/>
          <w:szCs w:val="20"/>
        </w:rPr>
        <w:t xml:space="preserve">                           </w:t>
      </w:r>
      <w:r w:rsidR="003742B2">
        <w:rPr>
          <w:rFonts w:eastAsia="Times New Roman"/>
          <w:sz w:val="20"/>
          <w:szCs w:val="20"/>
        </w:rPr>
        <w:t xml:space="preserve">                     </w:t>
      </w:r>
      <w:r w:rsidR="007855C6">
        <w:rPr>
          <w:rFonts w:eastAsia="Times New Roman"/>
          <w:sz w:val="20"/>
          <w:szCs w:val="20"/>
        </w:rPr>
        <w:t>…</w:t>
      </w:r>
      <w:r>
        <w:rPr>
          <w:rFonts w:eastAsia="Times New Roman"/>
          <w:sz w:val="21"/>
          <w:szCs w:val="21"/>
        </w:rPr>
        <w:t>................................</w:t>
      </w:r>
      <w:r w:rsidR="003742B2">
        <w:rPr>
          <w:rFonts w:eastAsia="Times New Roman"/>
          <w:sz w:val="21"/>
          <w:szCs w:val="21"/>
        </w:rPr>
        <w:t>..</w:t>
      </w:r>
      <w:r>
        <w:rPr>
          <w:rFonts w:eastAsia="Times New Roman"/>
          <w:sz w:val="21"/>
          <w:szCs w:val="21"/>
        </w:rPr>
        <w:t>.......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1"/>
          <w:szCs w:val="21"/>
        </w:rPr>
        <w:t xml:space="preserve"> ........</w:t>
      </w:r>
      <w:r w:rsidR="007855C6">
        <w:rPr>
          <w:rFonts w:eastAsia="Times New Roman"/>
          <w:sz w:val="21"/>
          <w:szCs w:val="21"/>
        </w:rPr>
        <w:t>...</w:t>
      </w:r>
      <w:r w:rsidR="003742B2">
        <w:rPr>
          <w:rFonts w:eastAsia="Times New Roman"/>
          <w:sz w:val="21"/>
          <w:szCs w:val="21"/>
        </w:rPr>
        <w:t>..</w:t>
      </w:r>
      <w:r w:rsidR="007855C6">
        <w:rPr>
          <w:rFonts w:eastAsia="Times New Roman"/>
          <w:sz w:val="21"/>
          <w:szCs w:val="21"/>
        </w:rPr>
        <w:t>................................</w:t>
      </w:r>
    </w:p>
    <w:p w:rsidR="002A22B1" w:rsidRDefault="002A22B1">
      <w:pPr>
        <w:jc w:val="both"/>
      </w:pPr>
      <w:r>
        <w:rPr>
          <w:rFonts w:eastAsia="Times New Roman"/>
          <w:b/>
          <w:bCs/>
        </w:rPr>
        <w:t>*</w:t>
      </w:r>
      <w:r>
        <w:rPr>
          <w:rFonts w:eastAsia="Times New Roman"/>
          <w:b/>
          <w:bCs/>
          <w:u w:val="single"/>
        </w:rPr>
        <w:t>Niepotrzebne skreślić.</w:t>
      </w:r>
      <w:r>
        <w:rPr>
          <w:rFonts w:eastAsia="Times New Roman"/>
          <w:b/>
          <w:bCs/>
          <w:sz w:val="22"/>
          <w:szCs w:val="22"/>
        </w:rPr>
        <w:t xml:space="preserve">   </w:t>
      </w:r>
    </w:p>
    <w:p w:rsidR="002A22B1" w:rsidRPr="00BF2EB9" w:rsidRDefault="002A2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</w:t>
      </w:r>
      <w:r>
        <w:rPr>
          <w:i/>
          <w:iCs/>
          <w:sz w:val="18"/>
          <w:szCs w:val="18"/>
        </w:rPr>
        <w:t>podpis/y Wnioskodawcy/ów</w:t>
      </w:r>
    </w:p>
    <w:p w:rsidR="002A22B1" w:rsidRDefault="002A22B1">
      <w:pPr>
        <w:jc w:val="both"/>
        <w:rPr>
          <w:rFonts w:eastAsia="Times New Roman"/>
          <w:highlight w:val="yellow"/>
        </w:rPr>
      </w:pPr>
    </w:p>
    <w:p w:rsidR="002A22B1" w:rsidRDefault="002A22B1">
      <w:pPr>
        <w:jc w:val="both"/>
      </w:pPr>
      <w:r>
        <w:rPr>
          <w:rFonts w:eastAsia="Times New Roman"/>
          <w:b/>
          <w:bCs/>
          <w:sz w:val="26"/>
          <w:szCs w:val="26"/>
        </w:rPr>
        <w:t>UWAGA!</w:t>
      </w:r>
      <w:r>
        <w:rPr>
          <w:rFonts w:eastAsia="Times New Roman"/>
          <w:b/>
          <w:bCs/>
        </w:rPr>
        <w:t xml:space="preserve"> </w:t>
      </w:r>
    </w:p>
    <w:p w:rsidR="002A22B1" w:rsidRDefault="002A22B1">
      <w:pPr>
        <w:jc w:val="both"/>
      </w:pPr>
      <w:r>
        <w:rPr>
          <w:rFonts w:eastAsia="Times New Roman"/>
          <w:b/>
          <w:bCs/>
        </w:rPr>
        <w:t>1. Prawidłowe wypełnienie wszystkich rubryk zgłoszenia i dołączenie rysunku/mapki</w:t>
      </w:r>
    </w:p>
    <w:p w:rsidR="002A22B1" w:rsidRDefault="002A22B1">
      <w:pPr>
        <w:jc w:val="both"/>
      </w:pPr>
      <w:r>
        <w:rPr>
          <w:rFonts w:eastAsia="Times New Roman"/>
          <w:b/>
          <w:bCs/>
        </w:rPr>
        <w:t xml:space="preserve">    z lokalizacją drzewa/drzew jest warunkiem rozpatrzenia sprawy.</w:t>
      </w:r>
    </w:p>
    <w:p w:rsidR="002A22B1" w:rsidRDefault="002A22B1">
      <w:pPr>
        <w:jc w:val="both"/>
        <w:rPr>
          <w:rFonts w:eastAsia="Times New Roman"/>
          <w:b/>
          <w:bCs/>
        </w:rPr>
      </w:pPr>
    </w:p>
    <w:p w:rsidR="002A22B1" w:rsidRDefault="002A22B1">
      <w:pPr>
        <w:jc w:val="both"/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  <w:b/>
          <w:bCs/>
          <w:color w:val="000000"/>
        </w:rPr>
        <w:t>Je</w:t>
      </w:r>
      <w:r>
        <w:rPr>
          <w:b/>
          <w:bCs/>
          <w:color w:val="000000"/>
        </w:rPr>
        <w:t xml:space="preserve">żeli drzewo posiada na wysokości 5 cm kilka pni, </w:t>
      </w:r>
      <w:r>
        <w:rPr>
          <w:rFonts w:eastAsia="Times New Roman"/>
          <w:b/>
          <w:bCs/>
          <w:color w:val="000000"/>
        </w:rPr>
        <w:t>każdy z nich traktowany jest jako oddzielne</w:t>
      </w:r>
    </w:p>
    <w:p w:rsidR="002A22B1" w:rsidRDefault="002A22B1">
      <w:pPr>
        <w:jc w:val="both"/>
      </w:pPr>
      <w:r>
        <w:rPr>
          <w:rFonts w:eastAsia="Times New Roman"/>
          <w:b/>
          <w:bCs/>
          <w:color w:val="000000"/>
        </w:rPr>
        <w:t xml:space="preserve">    drzewo.</w:t>
      </w:r>
    </w:p>
    <w:p w:rsidR="002A22B1" w:rsidRDefault="002A22B1">
      <w:pPr>
        <w:jc w:val="both"/>
      </w:pPr>
    </w:p>
    <w:p w:rsidR="002A22B1" w:rsidRDefault="002A22B1">
      <w:pPr>
        <w:jc w:val="both"/>
      </w:pPr>
      <w:r>
        <w:rPr>
          <w:rFonts w:eastAsia="Times New Roman"/>
          <w:b/>
          <w:bCs/>
          <w:color w:val="000000"/>
        </w:rPr>
        <w:t>3. Do wniosku dołącza się rysunek lub mapę określającą usytuowanie każdego drzewa na</w:t>
      </w:r>
    </w:p>
    <w:p w:rsidR="007855C6" w:rsidRDefault="002A22B1">
      <w:pPr>
        <w:jc w:val="both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nieruchomości</w:t>
      </w:r>
      <w:r>
        <w:rPr>
          <w:b/>
          <w:bCs/>
          <w:color w:val="000000"/>
        </w:rPr>
        <w:t>.</w:t>
      </w:r>
    </w:p>
    <w:p w:rsidR="007855C6" w:rsidRDefault="007855C6">
      <w:pPr>
        <w:jc w:val="both"/>
        <w:rPr>
          <w:b/>
          <w:bCs/>
          <w:color w:val="000000"/>
        </w:rPr>
      </w:pPr>
    </w:p>
    <w:p w:rsidR="002A22B1" w:rsidRDefault="002A22B1" w:rsidP="003742B2">
      <w:pPr>
        <w:jc w:val="center"/>
      </w:pPr>
      <w:r>
        <w:rPr>
          <w:b/>
          <w:bCs/>
          <w:color w:val="000000"/>
        </w:rPr>
        <w:t>PROSZĘ O ZAPOZNANIE SIĘ Z WAŻNYMI INFORMACJAMI</w:t>
      </w:r>
    </w:p>
    <w:p w:rsidR="002A22B1" w:rsidRDefault="002A22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NA DRUGIEJ STRONIE WNIOSKU! </w:t>
      </w:r>
    </w:p>
    <w:p w:rsidR="007855C6" w:rsidRDefault="007855C6">
      <w:pPr>
        <w:jc w:val="center"/>
      </w:pPr>
    </w:p>
    <w:p w:rsidR="002A22B1" w:rsidRDefault="002A22B1">
      <w:pPr>
        <w:pStyle w:val="Tekstpodstawowy"/>
        <w:spacing w:after="0"/>
        <w:jc w:val="both"/>
      </w:pPr>
    </w:p>
    <w:p w:rsidR="003742B2" w:rsidRDefault="003742B2">
      <w:pPr>
        <w:pStyle w:val="Tekstpodstawowy"/>
        <w:spacing w:after="0"/>
        <w:jc w:val="both"/>
        <w:rPr>
          <w:sz w:val="23"/>
          <w:szCs w:val="23"/>
        </w:rPr>
      </w:pPr>
    </w:p>
    <w:p w:rsidR="002A22B1" w:rsidRPr="003742B2" w:rsidRDefault="002A22B1">
      <w:pPr>
        <w:pStyle w:val="Tekstpodstawowy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W przypadku planowanego usunięcia (przesadzenia lub wycinki) drzewa którego obwód pnia, mierzony na wysokości 5 cm, przekracza:</w:t>
      </w:r>
    </w:p>
    <w:p w:rsidR="002A22B1" w:rsidRDefault="002A22B1">
      <w:pPr>
        <w:pStyle w:val="Tekstpodstawowy"/>
        <w:spacing w:after="0"/>
      </w:pPr>
      <w:r>
        <w:rPr>
          <w:sz w:val="23"/>
          <w:szCs w:val="23"/>
        </w:rPr>
        <w:t>- 80  cm, w przypadku topoli, wierzb, klonu jesionolistnego, klonu srebrzystego,</w:t>
      </w:r>
      <w:r>
        <w:rPr>
          <w:sz w:val="23"/>
          <w:szCs w:val="23"/>
        </w:rPr>
        <w:br/>
        <w:t xml:space="preserve">- 65 cm, w przypadku kasztanowca zwyczajnego, robinii akacjowej, platanu </w:t>
      </w:r>
      <w:proofErr w:type="spellStart"/>
      <w:r>
        <w:rPr>
          <w:sz w:val="23"/>
          <w:szCs w:val="23"/>
        </w:rPr>
        <w:t>klonolistnego</w:t>
      </w:r>
      <w:proofErr w:type="spellEnd"/>
      <w:r>
        <w:rPr>
          <w:sz w:val="23"/>
          <w:szCs w:val="23"/>
        </w:rPr>
        <w:t>,</w:t>
      </w:r>
      <w:r>
        <w:rPr>
          <w:sz w:val="23"/>
          <w:szCs w:val="23"/>
        </w:rPr>
        <w:br/>
        <w:t>- 50 cm, w przypadku pozostałych gatunków drzew.</w:t>
      </w:r>
    </w:p>
    <w:p w:rsidR="002A22B1" w:rsidRDefault="002A22B1">
      <w:pPr>
        <w:pStyle w:val="Tekstpodstawowy"/>
        <w:spacing w:after="0"/>
      </w:pPr>
      <w:r>
        <w:rPr>
          <w:sz w:val="23"/>
          <w:szCs w:val="23"/>
        </w:rPr>
        <w:t xml:space="preserve">należy wnieść do właściwego organu zgłoszenie zamiaru jego usunięcia. </w:t>
      </w:r>
    </w:p>
    <w:p w:rsidR="002A22B1" w:rsidRDefault="00BF2EB9">
      <w:pPr>
        <w:pStyle w:val="Tekstpodstawowy"/>
        <w:spacing w:after="0"/>
      </w:pPr>
      <w:r>
        <w:rPr>
          <w:sz w:val="23"/>
          <w:szCs w:val="23"/>
        </w:rPr>
        <w:t>Usuwanie drzew</w:t>
      </w:r>
      <w:r w:rsidR="002A22B1">
        <w:rPr>
          <w:sz w:val="23"/>
          <w:szCs w:val="23"/>
        </w:rPr>
        <w:t xml:space="preserve"> o mniejszych parametrach pni, niezależnie od przyczyny, nie wymaga ani zgłoszenia, ani też zezwolenia.</w:t>
      </w:r>
      <w:r w:rsidR="002A22B1">
        <w:rPr>
          <w:sz w:val="23"/>
          <w:szCs w:val="23"/>
        </w:rPr>
        <w:br/>
        <w:t xml:space="preserve">Zgłoszenie musi zawierać: </w:t>
      </w:r>
      <w:r w:rsidR="002A22B1">
        <w:rPr>
          <w:sz w:val="23"/>
          <w:szCs w:val="23"/>
        </w:rPr>
        <w:br/>
        <w:t>- imię i nazwisko wnioskodawcy,</w:t>
      </w:r>
      <w:r w:rsidR="002A22B1">
        <w:rPr>
          <w:sz w:val="23"/>
          <w:szCs w:val="23"/>
        </w:rPr>
        <w:br/>
        <w:t>- oznaczenie nieruchomości, z której drzewo ma być usunięte,</w:t>
      </w:r>
      <w:r w:rsidR="002A22B1">
        <w:rPr>
          <w:sz w:val="23"/>
          <w:szCs w:val="23"/>
        </w:rPr>
        <w:br/>
        <w:t>- rysunek albo mapkę określającą usytuowanie drzewa na nieruchomości.</w:t>
      </w:r>
      <w:r w:rsidR="002A22B1">
        <w:rPr>
          <w:sz w:val="23"/>
          <w:szCs w:val="23"/>
        </w:rPr>
        <w:br/>
      </w:r>
      <w:r w:rsidR="002A22B1">
        <w:rPr>
          <w:sz w:val="23"/>
          <w:szCs w:val="23"/>
        </w:rPr>
        <w:tab/>
        <w:t>W terminie 21 dni od otrzymania zgłoszenia, pracownik właściwego organu dokonuje oględzin drzewa i sporządza stosowny protokół. Drzewo będzie można usunąć dopiero po upływie 14 dni od oględzin, pod warunkiem, że tut. Organ nie wniesie sprzeciwu w formie decyzji administracyjnej. Jeżeli drzewo nie zostanie usunięte przed upływem 6 miesięcy od daty przeprowadzenia oględzin, konieczne będzie dokonanie ponownego zgłoszenia zamiaru jego usunięcia.</w:t>
      </w:r>
      <w:r w:rsidR="002A22B1">
        <w:rPr>
          <w:sz w:val="23"/>
          <w:szCs w:val="23"/>
        </w:rPr>
        <w:br/>
      </w:r>
      <w:r w:rsidR="002A22B1">
        <w:rPr>
          <w:sz w:val="23"/>
          <w:szCs w:val="23"/>
        </w:rPr>
        <w:tab/>
      </w:r>
      <w:r w:rsidR="002A22B1">
        <w:rPr>
          <w:color w:val="000000"/>
          <w:sz w:val="23"/>
          <w:szCs w:val="23"/>
        </w:rPr>
        <w:t>Sprzeciw może zostać wniesiony w przypadku nieuzupełnienia braków w zgłoszeniu oraz gdy usunięcie drzewa wymaga zezwolenia oraz lokalizacji drzewa:</w:t>
      </w:r>
      <w:r w:rsidR="002A22B1">
        <w:rPr>
          <w:color w:val="000000"/>
          <w:sz w:val="23"/>
          <w:szCs w:val="23"/>
        </w:rPr>
        <w:br/>
        <w:t>- na nieruchomości wpisanej do rejestru zabytków,</w:t>
      </w:r>
      <w:r w:rsidR="002A22B1">
        <w:rPr>
          <w:color w:val="000000"/>
          <w:sz w:val="23"/>
          <w:szCs w:val="23"/>
        </w:rPr>
        <w:br/>
        <w:t>- na terenie przeznaczonym w miejscowym planie zagospodarowania przestrzennego na zieleń lub</w:t>
      </w:r>
      <w:r w:rsidR="002A22B1">
        <w:rPr>
          <w:rFonts w:eastAsia="Times New Roman"/>
          <w:color w:val="000000"/>
          <w:sz w:val="23"/>
          <w:szCs w:val="23"/>
        </w:rPr>
        <w:t xml:space="preserve"> </w:t>
      </w:r>
      <w:r w:rsidR="002A22B1">
        <w:rPr>
          <w:color w:val="000000"/>
          <w:sz w:val="23"/>
          <w:szCs w:val="23"/>
        </w:rPr>
        <w:t xml:space="preserve">chronionym </w:t>
      </w:r>
    </w:p>
    <w:p w:rsidR="002A22B1" w:rsidRDefault="002A22B1">
      <w:pPr>
        <w:pStyle w:val="Tekstpodstawowy"/>
        <w:spacing w:after="0"/>
      </w:pPr>
      <w:r>
        <w:rPr>
          <w:color w:val="000000"/>
          <w:sz w:val="23"/>
          <w:szCs w:val="23"/>
        </w:rPr>
        <w:t xml:space="preserve">   innymi zapisami miejscowego planu zagospodarowania przestrzennego,</w:t>
      </w:r>
      <w:r>
        <w:rPr>
          <w:color w:val="000000"/>
          <w:sz w:val="23"/>
          <w:szCs w:val="23"/>
        </w:rPr>
        <w:br/>
        <w:t xml:space="preserve">- na terenach objętych formami ochrony przyrody oraz spełniającego kryteria do uznania go za pomnik </w:t>
      </w:r>
    </w:p>
    <w:p w:rsidR="002A22B1" w:rsidRDefault="002A22B1">
      <w:pPr>
        <w:pStyle w:val="Tekstpodstawowy"/>
        <w:spacing w:after="0"/>
      </w:pPr>
      <w:r>
        <w:rPr>
          <w:color w:val="000000"/>
          <w:sz w:val="23"/>
          <w:szCs w:val="23"/>
        </w:rPr>
        <w:t xml:space="preserve">   przyrody.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ab/>
        <w:t>Za usunięcie drzewa bez zachowania ww. procedury administracyjnej a także w przypadku sprzeciwu, naliczana będzie kara pieniężna. 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ab/>
        <w:t>Jeżeli w terminie 5 lat od dokonania oględzin wystąpiono o wydanie decyzji o pozwolenie na budowę a budowa ta będzie miała związek z prowadzeniem działalności gospodarczej i będzie realizowana na części nieruchomości, na której rosło drzewo, to, uwzględniając dane z oględzin, na właściciela nieruchomości, nałożony zostanie, obowiązek wniesienia opłaty za usunięcie drzewa.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Zezwolenie na usunięcie drzew wciąż jest niezbędne w przypadku: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 xml:space="preserve">- rolników (z wyjątkiem usuwania drzew nie związanych z prowadzoną działalnością w branży rolniczej), 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osób użytkujących nieruchomość o nieuregulowanym stanie prawnym,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spółdzielni i wspólnot mieszkaniowych,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użytkowników ogrodów działkowych,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osób dzierżawiących nieruchomości,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osób których nieruchomości znajdują się w ich wieczystym użytkowaniu,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drzew – pomników przyrody zlokalizowanych na prywatnych nieruchomościach,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drzew stanowiących własność osób fizycznych, usuwanych na cele związane z prowadzeniem</w:t>
      </w:r>
      <w:r>
        <w:rPr>
          <w:rFonts w:eastAsia="Times New Roman"/>
          <w:sz w:val="23"/>
          <w:szCs w:val="23"/>
        </w:rPr>
        <w:t xml:space="preserve"> </w:t>
      </w:r>
      <w:r>
        <w:rPr>
          <w:sz w:val="23"/>
          <w:szCs w:val="23"/>
        </w:rPr>
        <w:t>działalności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 xml:space="preserve">   gospodarczej,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- drzew usuwanych w celu przywrócenia gruntów do użytkowania  innego niż rolnicze,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 xml:space="preserve">- przedsiębiorców i podmiotów gospodarczych. 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ab/>
        <w:t>Na terenach objętych ochroną w formie obszaru chronionego krajobrazu,</w:t>
      </w:r>
      <w:r w:rsidR="00B934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istnieje zakaz likwidowania </w:t>
      </w:r>
      <w:proofErr w:type="spellStart"/>
      <w:r>
        <w:rPr>
          <w:sz w:val="23"/>
          <w:szCs w:val="23"/>
        </w:rPr>
        <w:t>zadrzewień</w:t>
      </w:r>
      <w:proofErr w:type="spellEnd"/>
      <w:r>
        <w:rPr>
          <w:sz w:val="23"/>
          <w:szCs w:val="23"/>
        </w:rPr>
        <w:t xml:space="preserve"> śródpolnych</w:t>
      </w:r>
      <w:r w:rsidR="00B93413">
        <w:rPr>
          <w:sz w:val="23"/>
          <w:szCs w:val="23"/>
        </w:rPr>
        <w:t xml:space="preserve"> i przywodnych</w:t>
      </w:r>
      <w:r>
        <w:rPr>
          <w:sz w:val="23"/>
          <w:szCs w:val="23"/>
        </w:rPr>
        <w:t>, wynikający z Rozporządzenia Wojewody Podlaskiego w sprawie Obszaru Chronionego Krajobrazu „Pojezierze Północnej Suwalszczyzny”</w:t>
      </w:r>
      <w:r w:rsidR="00B93413">
        <w:rPr>
          <w:sz w:val="23"/>
          <w:szCs w:val="23"/>
        </w:rPr>
        <w:t xml:space="preserve"> oraz obszarach położonych w granicach Suwalskiego Parku Krajobrazowego</w:t>
      </w:r>
      <w:r>
        <w:rPr>
          <w:sz w:val="23"/>
          <w:szCs w:val="23"/>
        </w:rPr>
        <w:t>.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>Należy też zachować szczególną ostrożność usuwając drzewa na posesjach  graniczących np. z drogą publiczną. Bardzo często ogrodzenie nieruchomości nie przebiega bowiem po granicy działki a drzewa rosną na terenie np. pasa drogowego.</w:t>
      </w:r>
    </w:p>
    <w:p w:rsidR="002A22B1" w:rsidRDefault="002A22B1">
      <w:pPr>
        <w:pStyle w:val="Tekstpodstawowy"/>
        <w:spacing w:after="0"/>
        <w:jc w:val="both"/>
      </w:pPr>
      <w:r>
        <w:rPr>
          <w:sz w:val="23"/>
          <w:szCs w:val="23"/>
        </w:rPr>
        <w:tab/>
        <w:t xml:space="preserve">Przystępując do usuwania drzew należy także pamiętać o sezonie lęgowym ptaków. W naszym regionie drzewa stanowiące siedliska chronionych gatunków zwierząt (np. w postaci gniazd i budek lęgowych) można usuwać od </w:t>
      </w:r>
      <w:r w:rsidR="00BF2EB9">
        <w:rPr>
          <w:sz w:val="23"/>
          <w:szCs w:val="23"/>
        </w:rPr>
        <w:t>16 października</w:t>
      </w:r>
      <w:r>
        <w:rPr>
          <w:sz w:val="23"/>
          <w:szCs w:val="23"/>
        </w:rPr>
        <w:t xml:space="preserve"> do </w:t>
      </w:r>
      <w:r w:rsidR="00BF2EB9">
        <w:rPr>
          <w:sz w:val="23"/>
          <w:szCs w:val="23"/>
        </w:rPr>
        <w:t>28 lutego</w:t>
      </w:r>
      <w:r>
        <w:rPr>
          <w:sz w:val="23"/>
          <w:szCs w:val="23"/>
        </w:rPr>
        <w:t>.</w:t>
      </w:r>
    </w:p>
    <w:p w:rsidR="002A22B1" w:rsidRDefault="002A22B1">
      <w:pPr>
        <w:pStyle w:val="Tekstpodstawowy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W przypadku drzew zlokalizowanych na terenie wpisanych do rejestru zabytków </w:t>
      </w:r>
      <w:r w:rsidR="007855C6">
        <w:rPr>
          <w:sz w:val="23"/>
          <w:szCs w:val="23"/>
        </w:rPr>
        <w:t>-</w:t>
      </w:r>
      <w:r>
        <w:rPr>
          <w:sz w:val="23"/>
          <w:szCs w:val="23"/>
        </w:rPr>
        <w:t xml:space="preserve"> zgłoszenie/wniosek należy wnieść do </w:t>
      </w:r>
      <w:r w:rsidR="007855C6">
        <w:rPr>
          <w:sz w:val="23"/>
          <w:szCs w:val="23"/>
        </w:rPr>
        <w:t xml:space="preserve"> </w:t>
      </w:r>
      <w:r>
        <w:rPr>
          <w:sz w:val="23"/>
          <w:szCs w:val="23"/>
        </w:rPr>
        <w:t>Konserwatora Zabytków</w:t>
      </w:r>
      <w:r w:rsidR="007855C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F2EB9">
        <w:rPr>
          <w:sz w:val="23"/>
          <w:szCs w:val="23"/>
        </w:rPr>
        <w:t>W</w:t>
      </w:r>
      <w:r>
        <w:rPr>
          <w:sz w:val="23"/>
          <w:szCs w:val="23"/>
        </w:rPr>
        <w:t xml:space="preserve"> pozostałych przypadkach do </w:t>
      </w:r>
      <w:r w:rsidR="007855C6">
        <w:rPr>
          <w:sz w:val="23"/>
          <w:szCs w:val="23"/>
        </w:rPr>
        <w:t>Urzędu Gminy w Jeleniewie.</w:t>
      </w:r>
    </w:p>
    <w:p w:rsidR="002A6B7A" w:rsidRDefault="002A6B7A">
      <w:pPr>
        <w:pStyle w:val="Tekstpodstawowy"/>
        <w:spacing w:after="0"/>
        <w:jc w:val="both"/>
        <w:rPr>
          <w:sz w:val="23"/>
          <w:szCs w:val="23"/>
        </w:rPr>
      </w:pPr>
    </w:p>
    <w:p w:rsidR="002A6B7A" w:rsidRDefault="002A6B7A">
      <w:pPr>
        <w:pStyle w:val="Tekstpodstawowy"/>
        <w:spacing w:after="0"/>
        <w:jc w:val="both"/>
        <w:rPr>
          <w:sz w:val="23"/>
          <w:szCs w:val="23"/>
        </w:rPr>
      </w:pPr>
    </w:p>
    <w:p w:rsidR="002A6B7A" w:rsidRDefault="002A6B7A">
      <w:pPr>
        <w:pStyle w:val="Tekstpodstawowy"/>
        <w:spacing w:after="0"/>
        <w:jc w:val="both"/>
        <w:rPr>
          <w:sz w:val="23"/>
          <w:szCs w:val="23"/>
        </w:rPr>
      </w:pPr>
    </w:p>
    <w:p w:rsidR="002A6B7A" w:rsidRDefault="002A6B7A">
      <w:pPr>
        <w:pStyle w:val="Tekstpodstawowy"/>
        <w:spacing w:after="0"/>
        <w:jc w:val="both"/>
        <w:rPr>
          <w:sz w:val="23"/>
          <w:szCs w:val="23"/>
        </w:rPr>
      </w:pPr>
    </w:p>
    <w:p w:rsidR="00884B98" w:rsidRDefault="00884B98" w:rsidP="002A6B7A">
      <w:pPr>
        <w:jc w:val="center"/>
        <w:rPr>
          <w:b/>
          <w:bCs/>
        </w:rPr>
      </w:pPr>
    </w:p>
    <w:p w:rsidR="00884B98" w:rsidRDefault="00884B98" w:rsidP="002A6B7A">
      <w:pPr>
        <w:jc w:val="center"/>
        <w:rPr>
          <w:b/>
          <w:bCs/>
        </w:rPr>
      </w:pPr>
    </w:p>
    <w:p w:rsidR="002A6B7A" w:rsidRPr="00713B8E" w:rsidRDefault="002A6B7A" w:rsidP="002A6B7A">
      <w:pPr>
        <w:jc w:val="center"/>
        <w:rPr>
          <w:b/>
          <w:bCs/>
        </w:rPr>
      </w:pPr>
      <w:r w:rsidRPr="00713B8E">
        <w:rPr>
          <w:b/>
          <w:bCs/>
        </w:rPr>
        <w:t>Klauzula informacyjna dot. przetwarzania danych osobowych na podstawie obowiązku prawnego ciążącego na administratorze (przetwarzanie danych w celu związanym z postępowaniem dla osób wnioskujących o zezwolenie na wycinkę drzew i krzewów)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1. TOŻSAMOŚĆ ADMINISTRATORA:</w:t>
      </w:r>
    </w:p>
    <w:p w:rsidR="002A6B7A" w:rsidRPr="00713B8E" w:rsidRDefault="002A6B7A" w:rsidP="002A6B7A">
      <w:pPr>
        <w:jc w:val="both"/>
      </w:pPr>
      <w:r w:rsidRPr="00713B8E">
        <w:t xml:space="preserve">Gmina </w:t>
      </w:r>
      <w:r>
        <w:t>Jeleniewo</w:t>
      </w:r>
      <w:r w:rsidRPr="00713B8E">
        <w:t xml:space="preserve"> z siedzibą w Urzędzie Gminy </w:t>
      </w:r>
      <w:r>
        <w:t>Jeleniewo</w:t>
      </w:r>
      <w:r w:rsidRPr="00713B8E">
        <w:t xml:space="preserve"> przy ul. </w:t>
      </w:r>
      <w:r>
        <w:t>Słonecznej 3, 16-404 Jeleniewo</w:t>
      </w:r>
      <w:r w:rsidRPr="00713B8E">
        <w:t xml:space="preserve">, w imieniu którego obowiązki administratora pełni Wójt Gminy </w:t>
      </w:r>
      <w:r>
        <w:t>Jeleniewo</w:t>
      </w:r>
      <w:r w:rsidRPr="00713B8E">
        <w:t xml:space="preserve"> ul. </w:t>
      </w:r>
      <w:r>
        <w:t>Słoneczna 3, 16-404 Jeleniewo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2. DANE KONTAKTOWE ADMINISTRATOR</w:t>
      </w:r>
      <w:r>
        <w:rPr>
          <w:b/>
          <w:bCs/>
        </w:rPr>
        <w:t>A</w:t>
      </w:r>
      <w:r w:rsidRPr="00713B8E">
        <w:rPr>
          <w:b/>
          <w:bCs/>
        </w:rPr>
        <w:t>:</w:t>
      </w:r>
    </w:p>
    <w:p w:rsidR="002A6B7A" w:rsidRPr="00713B8E" w:rsidRDefault="002A6B7A" w:rsidP="002A6B7A">
      <w:pPr>
        <w:jc w:val="both"/>
      </w:pPr>
      <w:r w:rsidRPr="00713B8E">
        <w:t xml:space="preserve">Z Wójtem Gminy </w:t>
      </w:r>
      <w:r>
        <w:t>Jeleniewo</w:t>
      </w:r>
      <w:r w:rsidRPr="00713B8E">
        <w:t xml:space="preserve"> pełniącym obowiązki administratora w imieniu Gminy </w:t>
      </w:r>
      <w:r>
        <w:t>Jeleniewo</w:t>
      </w:r>
      <w:r w:rsidRPr="00713B8E">
        <w:t xml:space="preserve"> można się skontaktować pisemnie na adres siedziby administratora: ul. </w:t>
      </w:r>
      <w:r>
        <w:t>Słoneczna 3</w:t>
      </w:r>
      <w:r w:rsidRPr="00713B8E">
        <w:t>, 1</w:t>
      </w:r>
      <w:r>
        <w:t>6-404 Jeleniewo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3. DANE KONTAKTOWE INSPEKTORA OCHRONY DANYCH:</w:t>
      </w:r>
    </w:p>
    <w:p w:rsidR="002A6B7A" w:rsidRPr="00713B8E" w:rsidRDefault="002A6B7A" w:rsidP="002A6B7A">
      <w:pPr>
        <w:jc w:val="both"/>
      </w:pPr>
      <w:r w:rsidRPr="00713B8E">
        <w:t xml:space="preserve">Administrator wyznaczył inspektora ochrony danych osobowych, z którym może się Pani / Pan skontaktować poprzez: malczyk@togatus.pl lub pisemnie na adres administratora. </w:t>
      </w:r>
    </w:p>
    <w:p w:rsidR="002A6B7A" w:rsidRPr="00713B8E" w:rsidRDefault="002A6B7A" w:rsidP="002A6B7A">
      <w:pPr>
        <w:jc w:val="both"/>
      </w:pPr>
      <w:r w:rsidRPr="00713B8E">
        <w:t>Z inspektorem ochrony danych osobowych można się kontaktować we wszystkich sprawach dotyczących przetwarzania danych osobowych oraz korzystania z praw związanych z przetwarzaniem danych.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4. CELE PRZETWARZANIA I PODSTAWA PRAWNA:</w:t>
      </w:r>
    </w:p>
    <w:p w:rsidR="002A6B7A" w:rsidRPr="00713B8E" w:rsidRDefault="002A6B7A" w:rsidP="002A6B7A">
      <w:pPr>
        <w:jc w:val="both"/>
      </w:pPr>
      <w:r w:rsidRPr="00713B8E">
        <w:t>Pana/Pani dane osobowe przetwarzane są w celu obsługi wniosku i wydania decyzji na usunięcie drzew lub krzewu z terenu nieruchomości.</w:t>
      </w:r>
    </w:p>
    <w:p w:rsidR="002A6B7A" w:rsidRPr="00713B8E" w:rsidRDefault="002A6B7A" w:rsidP="002A6B7A">
      <w:pPr>
        <w:jc w:val="both"/>
      </w:pPr>
      <w:r w:rsidRPr="00713B8E">
        <w:t>Podstawą    przetwarzania    Pana/Pani    danych    osobowych    jest    niezbędność    wypełnienia    przez administratora danych obowiązku prawnego, a podstawą prawną są następujące przepisy: art. 6 ust. 1 lit. c w związku z ustawą Prawo ochrony środowiska z dnia 27 kwietnia 2001 r. (</w:t>
      </w:r>
      <w:proofErr w:type="spellStart"/>
      <w:r w:rsidRPr="00B92790">
        <w:t>t.j</w:t>
      </w:r>
      <w:proofErr w:type="spellEnd"/>
      <w:r w:rsidRPr="00B92790">
        <w:t>. Dz.U. z 2020 r. poz. 1219</w:t>
      </w:r>
      <w:r w:rsidRPr="00713B8E">
        <w:t xml:space="preserve"> z późn. zm.),ustawą o ochronie przyrody z dnia 16 kwietnia 2004 r. (</w:t>
      </w:r>
      <w:proofErr w:type="spellStart"/>
      <w:r w:rsidRPr="00713B8E">
        <w:t>t.j</w:t>
      </w:r>
      <w:proofErr w:type="spellEnd"/>
      <w:r w:rsidRPr="00713B8E">
        <w:t>. Dz.U. z 2020 r. poz. 55)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5. ODBIORCY DANYCH:</w:t>
      </w:r>
    </w:p>
    <w:p w:rsidR="002A6B7A" w:rsidRPr="00713B8E" w:rsidRDefault="002A6B7A" w:rsidP="002A6B7A">
      <w:pPr>
        <w:jc w:val="both"/>
      </w:pPr>
      <w:r w:rsidRPr="00713B8E">
        <w:t>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6. OKRES PRZECHOWYWANIA DANYCH:</w:t>
      </w:r>
    </w:p>
    <w:p w:rsidR="002A6B7A" w:rsidRPr="00713B8E" w:rsidRDefault="002A6B7A" w:rsidP="002A6B7A">
      <w:pPr>
        <w:jc w:val="both"/>
      </w:pPr>
      <w:r w:rsidRPr="00713B8E">
        <w:t xml:space="preserve">Pani/Pana dane osobowe będą przechowywane przez okres 5 lat zgodnie z jednolitym rzeczowym wykazem akt prowadzonym przez Administratora Po upływie tego okresu dane osobowe zostaną usunięte lub poddane </w:t>
      </w:r>
      <w:proofErr w:type="spellStart"/>
      <w:r w:rsidRPr="00713B8E">
        <w:t>anonimizacji</w:t>
      </w:r>
      <w:proofErr w:type="spellEnd"/>
      <w:r w:rsidRPr="00713B8E">
        <w:t>, tj. zostaną przetworzone w taki sposób, aby nie było możliwe powiązanie ich z żadną osobą.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 xml:space="preserve">7. PRAWA PODMIOTÓW DANYCH: </w:t>
      </w:r>
    </w:p>
    <w:p w:rsidR="002A6B7A" w:rsidRPr="00713B8E" w:rsidRDefault="002A6B7A" w:rsidP="002A6B7A">
      <w:pPr>
        <w:jc w:val="both"/>
      </w:pPr>
      <w:r w:rsidRPr="00713B8E">
        <w:t>Przysługuje Pani/Panu prawo dostępu do Pani/Pana danych oraz prawo żądania ich sprostowania.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8. PRAWO WNIESIENIA SKARGI DO ORGANU NADZORCZEGO:</w:t>
      </w:r>
    </w:p>
    <w:p w:rsidR="002A6B7A" w:rsidRPr="00713B8E" w:rsidRDefault="002A6B7A" w:rsidP="002A6B7A">
      <w:pPr>
        <w:jc w:val="both"/>
      </w:pPr>
      <w:r w:rsidRPr="00713B8E">
        <w:t>Przysługuje Pani/Panu również prawo wniesienia skargi do organu nadzorczego zajmującego się ochroną danych osobowych w państwie członkowskim Pani / Pana zwykłego pobytu, miejsca pracy lub miejsca popełnienia domniemanego naruszenia</w:t>
      </w:r>
    </w:p>
    <w:p w:rsidR="002A6B7A" w:rsidRPr="00713B8E" w:rsidRDefault="002A6B7A" w:rsidP="002A6B7A">
      <w:pPr>
        <w:jc w:val="both"/>
        <w:rPr>
          <w:b/>
          <w:bCs/>
        </w:rPr>
      </w:pPr>
      <w:r w:rsidRPr="00713B8E">
        <w:rPr>
          <w:b/>
          <w:bCs/>
        </w:rPr>
        <w:t>9. INFORMACJA O DOWOLNOŚCI LUB OBOWIĄZKU PODANIA DANYCH:</w:t>
      </w:r>
    </w:p>
    <w:p w:rsidR="002A6B7A" w:rsidRPr="00713B8E" w:rsidRDefault="002A6B7A" w:rsidP="002A6B7A">
      <w:pPr>
        <w:jc w:val="both"/>
      </w:pPr>
      <w:r w:rsidRPr="00713B8E">
        <w:t>Podanie danych osobowych jest wymogiem ustawowym, a ich niepodanie uniemożliwi realizację zadań ustawowych,  w  tym  obsługi  wniosku  i  wydania  decyzji  na  usunięcie  drzew  lub  krzewu  z  terenu nieruchomości.</w:t>
      </w:r>
    </w:p>
    <w:p w:rsidR="002A6B7A" w:rsidRPr="00713B8E" w:rsidRDefault="002A6B7A" w:rsidP="002A6B7A">
      <w:pPr>
        <w:jc w:val="both"/>
      </w:pPr>
      <w:r w:rsidRPr="00713B8E">
        <w:rPr>
          <w:b/>
          <w:bCs/>
        </w:rPr>
        <w:t>10. INFORMACJA O ZAUTOMATYZOWANYM PODEJMOWANIU DECYZJI:</w:t>
      </w:r>
    </w:p>
    <w:p w:rsidR="002A6B7A" w:rsidRDefault="002A6B7A" w:rsidP="002A6B7A">
      <w:pPr>
        <w:jc w:val="both"/>
      </w:pPr>
      <w:r w:rsidRPr="00713B8E">
        <w:t>Podane dane osobowe nie będą podlegały zautomaty</w:t>
      </w:r>
      <w:r>
        <w:t>zo</w:t>
      </w:r>
      <w:r w:rsidRPr="00713B8E">
        <w:t>wanemu podejmowaniu decyzji, w tym profilowaniu.</w:t>
      </w:r>
    </w:p>
    <w:p w:rsidR="002A6B7A" w:rsidRDefault="002A6B7A" w:rsidP="002A6B7A">
      <w:pPr>
        <w:jc w:val="right"/>
      </w:pPr>
    </w:p>
    <w:p w:rsidR="002A6B7A" w:rsidRDefault="002A6B7A" w:rsidP="002A6B7A">
      <w:pPr>
        <w:jc w:val="right"/>
      </w:pPr>
    </w:p>
    <w:p w:rsidR="002A6B7A" w:rsidRDefault="002A6B7A" w:rsidP="002A6B7A">
      <w:pPr>
        <w:jc w:val="right"/>
      </w:pPr>
      <w:r>
        <w:t>………………………………………………..</w:t>
      </w:r>
    </w:p>
    <w:p w:rsidR="002A6B7A" w:rsidRPr="00713B8E" w:rsidRDefault="002A6B7A" w:rsidP="002A6B7A">
      <w:pPr>
        <w:ind w:left="6480" w:firstLine="720"/>
      </w:pPr>
      <w:r>
        <w:t xml:space="preserve">(data i podpis)   </w:t>
      </w:r>
    </w:p>
    <w:p w:rsidR="002A6B7A" w:rsidRDefault="002A6B7A">
      <w:pPr>
        <w:pStyle w:val="Tekstpodstawowy"/>
        <w:spacing w:after="0"/>
        <w:jc w:val="both"/>
      </w:pPr>
    </w:p>
    <w:p w:rsidR="002A22B1" w:rsidRDefault="002A22B1">
      <w:pPr>
        <w:jc w:val="both"/>
        <w:rPr>
          <w:sz w:val="20"/>
          <w:szCs w:val="20"/>
        </w:rPr>
      </w:pPr>
    </w:p>
    <w:sectPr w:rsidR="002A22B1">
      <w:pgSz w:w="11906" w:h="16838"/>
      <w:pgMar w:top="289" w:right="518" w:bottom="44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8"/>
    <w:rsid w:val="000D69CE"/>
    <w:rsid w:val="002322D9"/>
    <w:rsid w:val="002A22B1"/>
    <w:rsid w:val="002A6B7A"/>
    <w:rsid w:val="003742B2"/>
    <w:rsid w:val="003F77FC"/>
    <w:rsid w:val="005446E5"/>
    <w:rsid w:val="005D0F34"/>
    <w:rsid w:val="005F7B1F"/>
    <w:rsid w:val="0069021A"/>
    <w:rsid w:val="007855C6"/>
    <w:rsid w:val="00806451"/>
    <w:rsid w:val="0085122B"/>
    <w:rsid w:val="00876518"/>
    <w:rsid w:val="00884B98"/>
    <w:rsid w:val="009A5775"/>
    <w:rsid w:val="00B80B2E"/>
    <w:rsid w:val="00B93413"/>
    <w:rsid w:val="00BF2EB9"/>
    <w:rsid w:val="00D14048"/>
    <w:rsid w:val="00D55261"/>
    <w:rsid w:val="00F01CB2"/>
    <w:rsid w:val="00F3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EE51EB-39E4-4AD6-928F-9F6730DE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6518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Renda</dc:creator>
  <cp:keywords/>
  <cp:lastModifiedBy>JBOROWSKA</cp:lastModifiedBy>
  <cp:revision>2</cp:revision>
  <cp:lastPrinted>2022-10-21T06:12:00Z</cp:lastPrinted>
  <dcterms:created xsi:type="dcterms:W3CDTF">2022-10-21T06:13:00Z</dcterms:created>
  <dcterms:modified xsi:type="dcterms:W3CDTF">2022-10-21T06:13:00Z</dcterms:modified>
</cp:coreProperties>
</file>